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32ECE0AC" w:rsidR="00F43CD9" w:rsidRPr="003D4FD3" w:rsidRDefault="00F43CD9" w:rsidP="000F1E23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FD3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r w:rsidR="004C080B" w:rsidRPr="003D4FD3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EE7BEF">
        <w:rPr>
          <w:rFonts w:ascii="Times New Roman" w:hAnsi="Times New Roman" w:cs="Times New Roman"/>
          <w:sz w:val="24"/>
          <w:szCs w:val="24"/>
        </w:rPr>
        <w:t xml:space="preserve">стационарных </w:t>
      </w:r>
      <w:r w:rsidR="000F1E23">
        <w:rPr>
          <w:rFonts w:ascii="Times New Roman" w:hAnsi="Times New Roman"/>
          <w:bCs/>
          <w:sz w:val="24"/>
          <w:szCs w:val="24"/>
          <w:lang w:eastAsia="ru-RU"/>
        </w:rPr>
        <w:t>железнодорожных домкратов</w:t>
      </w:r>
      <w:r w:rsidR="00EE7BEF">
        <w:rPr>
          <w:rFonts w:ascii="Times New Roman" w:hAnsi="Times New Roman"/>
          <w:bCs/>
          <w:sz w:val="24"/>
          <w:szCs w:val="24"/>
          <w:lang w:eastAsia="ru-RU"/>
        </w:rPr>
        <w:t xml:space="preserve"> УДС-160</w:t>
      </w:r>
      <w:bookmarkEnd w:id="0"/>
      <w:r w:rsidR="000F1E23">
        <w:rPr>
          <w:rFonts w:ascii="Times New Roman" w:hAnsi="Times New Roman"/>
          <w:bCs/>
          <w:sz w:val="24"/>
          <w:szCs w:val="24"/>
          <w:lang w:eastAsia="ru-RU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0F1E23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2F1DF8"/>
    <w:rsid w:val="003059F7"/>
    <w:rsid w:val="00316405"/>
    <w:rsid w:val="00384055"/>
    <w:rsid w:val="003C0BB4"/>
    <w:rsid w:val="003C0F72"/>
    <w:rsid w:val="003D3BB1"/>
    <w:rsid w:val="003D4FD3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0DB8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EE7BEF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12C38-95E8-4A83-B8A8-2AB9F1AF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15</cp:revision>
  <cp:lastPrinted>2018-01-11T10:57:00Z</cp:lastPrinted>
  <dcterms:created xsi:type="dcterms:W3CDTF">2021-06-30T06:47:00Z</dcterms:created>
  <dcterms:modified xsi:type="dcterms:W3CDTF">2024-04-12T11:02:00Z</dcterms:modified>
</cp:coreProperties>
</file>