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98F" w:rsidRPr="00E45691" w:rsidRDefault="00A5598F" w:rsidP="00756990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right"/>
        <w:rPr>
          <w:rFonts w:eastAsia="MS Mincho"/>
          <w:bCs/>
          <w:sz w:val="24"/>
          <w:szCs w:val="24"/>
        </w:rPr>
      </w:pPr>
      <w:bookmarkStart w:id="0" w:name="_GoBack"/>
      <w:bookmarkEnd w:id="0"/>
      <w:r w:rsidRPr="00E45691">
        <w:rPr>
          <w:rFonts w:eastAsia="MS Mincho"/>
          <w:bCs/>
          <w:sz w:val="24"/>
          <w:szCs w:val="24"/>
        </w:rPr>
        <w:t>Приложение № 7</w:t>
      </w:r>
    </w:p>
    <w:p w:rsidR="00305822" w:rsidRPr="00E45691" w:rsidRDefault="00305822" w:rsidP="00305822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rFonts w:eastAsia="MS Mincho"/>
          <w:bCs/>
          <w:sz w:val="24"/>
          <w:szCs w:val="24"/>
        </w:rPr>
      </w:pPr>
      <w:r w:rsidRPr="00E45691">
        <w:rPr>
          <w:rFonts w:eastAsia="MS Mincho"/>
          <w:bCs/>
          <w:sz w:val="24"/>
          <w:szCs w:val="24"/>
        </w:rPr>
        <w:t xml:space="preserve">Наименование, габариты и предельная масса предполагаемых к перевозке грузов </w:t>
      </w:r>
    </w:p>
    <w:p w:rsidR="00305822" w:rsidRPr="00FE66B6" w:rsidRDefault="00305822" w:rsidP="00305822">
      <w:pPr>
        <w:widowControl w:val="0"/>
        <w:overflowPunct w:val="0"/>
        <w:autoSpaceDE w:val="0"/>
        <w:autoSpaceDN w:val="0"/>
        <w:adjustRightInd w:val="0"/>
        <w:spacing w:line="320" w:lineRule="exact"/>
        <w:jc w:val="right"/>
        <w:rPr>
          <w:bCs/>
          <w:i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512"/>
        <w:gridCol w:w="6237"/>
        <w:gridCol w:w="2034"/>
        <w:gridCol w:w="1276"/>
        <w:gridCol w:w="220"/>
        <w:gridCol w:w="864"/>
        <w:gridCol w:w="2092"/>
      </w:tblGrid>
      <w:tr w:rsidR="00752682" w:rsidRPr="00FE66B6" w:rsidTr="00E45691">
        <w:trPr>
          <w:cantSplit/>
          <w:trHeight w:val="933"/>
        </w:trPr>
        <w:tc>
          <w:tcPr>
            <w:tcW w:w="47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bookmarkStart w:id="1" w:name="RANGE!A1:F10"/>
            <w:r w:rsidRPr="00FE66B6">
              <w:rPr>
                <w:b/>
                <w:bCs/>
                <w:sz w:val="18"/>
                <w:szCs w:val="18"/>
              </w:rPr>
              <w:t>№ п/п</w:t>
            </w:r>
            <w:bookmarkEnd w:id="1"/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66B6">
              <w:rPr>
                <w:b/>
                <w:bCs/>
                <w:sz w:val="18"/>
                <w:szCs w:val="18"/>
              </w:rPr>
              <w:t>Наименование детали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66B6">
              <w:rPr>
                <w:b/>
                <w:bCs/>
                <w:sz w:val="16"/>
                <w:szCs w:val="16"/>
              </w:rPr>
              <w:t>Деталь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66B6">
              <w:rPr>
                <w:b/>
                <w:bCs/>
                <w:sz w:val="18"/>
                <w:szCs w:val="18"/>
              </w:rPr>
              <w:t>Габаритные размеры (</w:t>
            </w:r>
            <w:proofErr w:type="spellStart"/>
            <w:r w:rsidRPr="00FE66B6">
              <w:rPr>
                <w:b/>
                <w:bCs/>
                <w:sz w:val="18"/>
                <w:szCs w:val="18"/>
              </w:rPr>
              <w:t>ДхШхВ</w:t>
            </w:r>
            <w:proofErr w:type="spellEnd"/>
            <w:r w:rsidRPr="00FE66B6">
              <w:rPr>
                <w:b/>
                <w:bCs/>
                <w:sz w:val="18"/>
                <w:szCs w:val="18"/>
              </w:rPr>
              <w:t>), 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FE66B6">
              <w:rPr>
                <w:b/>
                <w:bCs/>
                <w:sz w:val="18"/>
                <w:szCs w:val="18"/>
              </w:rPr>
              <w:t>Масса</w:t>
            </w:r>
            <w:r>
              <w:rPr>
                <w:b/>
                <w:bCs/>
                <w:sz w:val="18"/>
                <w:szCs w:val="18"/>
              </w:rPr>
              <w:t xml:space="preserve"> предельная</w:t>
            </w:r>
            <w:r w:rsidRPr="00FE66B6">
              <w:rPr>
                <w:b/>
                <w:bCs/>
                <w:sz w:val="18"/>
                <w:szCs w:val="18"/>
              </w:rPr>
              <w:t xml:space="preserve"> (кг)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Масса средня</w:t>
            </w:r>
            <w:r w:rsidR="00752682">
              <w:rPr>
                <w:b/>
                <w:bCs/>
                <w:sz w:val="18"/>
                <w:szCs w:val="18"/>
              </w:rPr>
              <w:t>я</w:t>
            </w:r>
            <w:r>
              <w:rPr>
                <w:b/>
                <w:bCs/>
                <w:sz w:val="18"/>
                <w:szCs w:val="18"/>
              </w:rPr>
              <w:t xml:space="preserve"> (кг)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305822" w:rsidRPr="00E45691" w:rsidRDefault="00305822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E45691">
              <w:rPr>
                <w:b/>
                <w:sz w:val="18"/>
                <w:szCs w:val="18"/>
              </w:rPr>
              <w:t>Требование к транспортировке</w:t>
            </w:r>
          </w:p>
        </w:tc>
      </w:tr>
      <w:tr w:rsidR="009559FA" w:rsidRPr="00FE66B6" w:rsidTr="009559FA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Колесная пара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05822" w:rsidRPr="00FE66B6" w:rsidRDefault="00305822">
            <w:pPr>
              <w:ind w:firstLine="33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FB8EF30" wp14:editId="64BCCFD0">
                  <wp:extent cx="3061079" cy="1440000"/>
                  <wp:effectExtent l="0" t="0" r="6350" b="8255"/>
                  <wp:docPr id="3" name="Рисунок 3" descr="C:\Users\garkin\Desktop\Транспортировка\Схема погрузки\16 КП ТФМ 22.11.17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rkin\Desktop\Транспортировка\Схема погрузки\16 КП ТФМ 22.11.17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07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2,4х0,99х0,99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E66B6">
              <w:rPr>
                <w:sz w:val="18"/>
                <w:szCs w:val="18"/>
              </w:rPr>
              <w:t>400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FE66B6">
              <w:rPr>
                <w:sz w:val="18"/>
                <w:szCs w:val="18"/>
              </w:rPr>
              <w:t>застопорение</w:t>
            </w:r>
            <w:proofErr w:type="spellEnd"/>
            <w:r w:rsidRPr="00FE66B6">
              <w:rPr>
                <w:sz w:val="18"/>
                <w:szCs w:val="18"/>
              </w:rPr>
              <w:t xml:space="preserve"> (подклинивание) груза для исключения перемещения его во время транспортировки.</w:t>
            </w: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Надрессорная</w:t>
            </w:r>
            <w:r w:rsidRPr="00FE66B6">
              <w:rPr>
                <w:sz w:val="18"/>
                <w:szCs w:val="18"/>
              </w:rPr>
              <w:t xml:space="preserve"> балка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305822" w:rsidRPr="00FE66B6" w:rsidRDefault="0075268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85AEA2E" wp14:editId="62D6C1E6">
                  <wp:extent cx="3017529" cy="1440000"/>
                  <wp:effectExtent l="0" t="0" r="0" b="8255"/>
                  <wp:docPr id="24" name="Рисунок 24" descr="C:\Users\garkin\Desktop\Транспортировка\Схема погрузки\Надрессорная бал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rkin\Desktop\Транспортировка\Схема погрузки\Надрессорная бал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2,59х0,48х0,48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особых требований нет</w:t>
            </w: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  <w:hideMark/>
          </w:tcPr>
          <w:p w:rsidR="00305822" w:rsidRPr="00FE66B6" w:rsidRDefault="0075268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Боковая рама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FE66B6">
              <w:rPr>
                <w:rFonts w:ascii="Calibri" w:hAnsi="Calibri"/>
                <w:noProof/>
                <w:sz w:val="16"/>
                <w:szCs w:val="16"/>
              </w:rPr>
              <w:drawing>
                <wp:anchor distT="0" distB="0" distL="114300" distR="114300" simplePos="0" relativeHeight="251691520" behindDoc="0" locked="0" layoutInCell="1" allowOverlap="1" wp14:anchorId="63D97091" wp14:editId="27C0469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7981950</wp:posOffset>
                  </wp:positionV>
                  <wp:extent cx="2190750" cy="1114425"/>
                  <wp:effectExtent l="0" t="0" r="635" b="635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://www.toolsmart.ru/image/offers/80846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44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05822" w:rsidRPr="00FE66B6" w:rsidRDefault="00305822">
            <w:pPr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1661CA02" wp14:editId="408F6174">
                  <wp:extent cx="3351724" cy="1440000"/>
                  <wp:effectExtent l="0" t="0" r="1270" b="8255"/>
                  <wp:docPr id="17" name="Рисунок 17" descr="C:\Users\garkin\Desktop\Транспортировка\Схема погрузки\50 БР погрузка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rkin\Desktop\Транспортировка\Схема погрузки\50 БР погрузка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72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2,413х0,654х0,62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особых требований нет</w:t>
            </w: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Тяговый хомут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579A77DB" wp14:editId="5BF4E8CB">
                  <wp:extent cx="3382650" cy="1440000"/>
                  <wp:effectExtent l="0" t="0" r="8255" b="8255"/>
                  <wp:docPr id="18" name="Рисунок 18" descr="C:\Users\garkin\Desktop\Транспортировка\Схема погрузки\Тяговый хому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rkin\Desktop\Транспортировка\Схема погрузки\Тяговый хому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65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0,80х0,30х0,30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особых требований нет</w:t>
            </w: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Поглощающий аппарат класса Т1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15DD9397" wp14:editId="7073B2DD">
                  <wp:extent cx="3083390" cy="1440000"/>
                  <wp:effectExtent l="0" t="0" r="3175" b="8255"/>
                  <wp:docPr id="19" name="Рисунок 19" descr="C:\Users\garkin\Desktop\Транспортировка\Схема погрузки\рт-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rkin\Desktop\Транспортировка\Схема погрузки\рт-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39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0,60х0,25х0,25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134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134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в обрешетке</w:t>
            </w: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6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Поглощающий аппарат класса Т2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1A1AC2B" wp14:editId="5256A60B">
                  <wp:extent cx="2327092" cy="1440000"/>
                  <wp:effectExtent l="0" t="0" r="0" b="8255"/>
                  <wp:docPr id="20" name="Рисунок 20" descr="C:\Users\garkin\Desktop\Транспортировка\Схема погрузки\Поглощающий аппарат т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arkin\Desktop\Транспортировка\Схема погрузки\Поглощающий аппарат т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09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0,8</w:t>
            </w:r>
            <w:r w:rsidRPr="00FE66B6">
              <w:rPr>
                <w:sz w:val="18"/>
                <w:szCs w:val="18"/>
                <w:lang w:val="en-US"/>
              </w:rPr>
              <w:t>x</w:t>
            </w:r>
            <w:r w:rsidRPr="00FE66B6">
              <w:rPr>
                <w:sz w:val="18"/>
                <w:szCs w:val="18"/>
              </w:rPr>
              <w:t>0,65</w:t>
            </w:r>
            <w:r w:rsidRPr="00FE66B6">
              <w:rPr>
                <w:sz w:val="18"/>
                <w:szCs w:val="18"/>
                <w:lang w:val="en-US"/>
              </w:rPr>
              <w:t>x</w:t>
            </w:r>
            <w:r w:rsidRPr="00FE66B6">
              <w:rPr>
                <w:sz w:val="18"/>
                <w:szCs w:val="18"/>
              </w:rPr>
              <w:t>0,63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165-214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в обрешетке</w:t>
            </w: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Автосцепка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4D3225C5" wp14:editId="17DFE0F8">
                  <wp:extent cx="2491539" cy="1440000"/>
                  <wp:effectExtent l="0" t="0" r="4445" b="8255"/>
                  <wp:docPr id="21" name="Рисунок 21" descr="C:\Users\garkin\Desktop\Транспортировка\Схема погрузки\А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arkin\Desktop\Транспортировка\Схема погрузки\А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53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1,130х0,421х0,440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207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05822" w:rsidRPr="00FE66B6" w:rsidRDefault="0030582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особых требований нет</w:t>
            </w:r>
          </w:p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8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Клин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05822" w:rsidRPr="00FE66B6" w:rsidRDefault="00DF6A41">
            <w:pPr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53ABF83B" wp14:editId="075ED8C9">
                  <wp:extent cx="3246546" cy="1440000"/>
                  <wp:effectExtent l="0" t="0" r="0" b="8255"/>
                  <wp:docPr id="22" name="Рисунок 22" descr="C:\Users\garkin\Desktop\Транспортировка\Схема погрузки\Клин фрикцио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arkin\Desktop\Транспортировка\Схема погрузки\Клин фрикцио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54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0,24</w:t>
            </w:r>
            <w:r w:rsidRPr="00FE66B6">
              <w:rPr>
                <w:sz w:val="18"/>
                <w:szCs w:val="18"/>
                <w:lang w:val="en-US"/>
              </w:rPr>
              <w:t>x</w:t>
            </w:r>
            <w:r w:rsidRPr="00FE66B6">
              <w:rPr>
                <w:sz w:val="18"/>
                <w:szCs w:val="18"/>
              </w:rPr>
              <w:t>0,16</w:t>
            </w:r>
            <w:r w:rsidRPr="00FE66B6">
              <w:rPr>
                <w:sz w:val="18"/>
                <w:szCs w:val="18"/>
                <w:lang w:val="en-US"/>
              </w:rPr>
              <w:t>x</w:t>
            </w:r>
            <w:r w:rsidRPr="00FE66B6">
              <w:rPr>
                <w:sz w:val="18"/>
                <w:szCs w:val="18"/>
              </w:rPr>
              <w:t>0,19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  <w:hideMark/>
          </w:tcPr>
          <w:p w:rsidR="00305822" w:rsidRPr="00FE66B6" w:rsidRDefault="00DF6A4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="00305822" w:rsidRPr="00FE66B6">
              <w:rPr>
                <w:sz w:val="18"/>
                <w:szCs w:val="18"/>
              </w:rPr>
              <w:t> 16,2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05822" w:rsidRPr="00FE66B6" w:rsidRDefault="0030582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особых требований нет</w:t>
            </w:r>
          </w:p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9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Колодка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:rsidR="00305822" w:rsidRPr="00FE66B6" w:rsidRDefault="00DF6A41">
            <w:pPr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751CA8B8" wp14:editId="678193DA">
                  <wp:extent cx="3026441" cy="1440000"/>
                  <wp:effectExtent l="0" t="0" r="2540" b="8255"/>
                  <wp:docPr id="23" name="Рисунок 23" descr="C:\Users\garkin\Desktop\Транспортировка\Схема погрузки\Колодка тормоз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rkin\Desktop\Транспортировка\Схема погрузки\Колодка тормоз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44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0,33х0,65х0,65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  <w:hideMark/>
          </w:tcPr>
          <w:p w:rsidR="00305822" w:rsidRPr="00FE66B6" w:rsidRDefault="00DF6A4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="00305822" w:rsidRPr="00FE66B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305822" w:rsidRPr="00FE66B6" w:rsidRDefault="00DF6A4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92" w:type="dxa"/>
            <w:shd w:val="clear" w:color="auto" w:fill="auto"/>
            <w:vAlign w:val="center"/>
            <w:hideMark/>
          </w:tcPr>
          <w:p w:rsidR="00305822" w:rsidRPr="00FE66B6" w:rsidRDefault="0030582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особых требований нет</w:t>
            </w:r>
          </w:p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</w:tcPr>
          <w:p w:rsidR="00305822" w:rsidRPr="00752682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  <w:lang w:val="en-US"/>
              </w:rPr>
              <w:t>1</w:t>
            </w:r>
            <w:r w:rsidR="00752682">
              <w:rPr>
                <w:sz w:val="18"/>
                <w:szCs w:val="18"/>
              </w:rPr>
              <w:t>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Крышка люка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 w:rsidRPr="00FE66B6"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00D20C92" wp14:editId="1538E61A">
                  <wp:extent cx="3057232" cy="1440000"/>
                  <wp:effectExtent l="0" t="0" r="0" b="825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агруженное (1)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23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1,59х1,43х0,18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167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305822" w:rsidRPr="00FE66B6" w:rsidRDefault="0030582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firstLine="0"/>
              <w:jc w:val="center"/>
              <w:rPr>
                <w:sz w:val="18"/>
                <w:szCs w:val="18"/>
              </w:rPr>
            </w:pPr>
            <w:r w:rsidRPr="00FE66B6">
              <w:rPr>
                <w:sz w:val="18"/>
                <w:szCs w:val="18"/>
              </w:rPr>
              <w:t>особых требований нет</w:t>
            </w:r>
          </w:p>
          <w:p w:rsidR="00305822" w:rsidRPr="00FE66B6" w:rsidRDefault="0030582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559FA" w:rsidRPr="00FE66B6" w:rsidTr="00E45691">
        <w:trPr>
          <w:cantSplit/>
          <w:trHeight w:val="2551"/>
        </w:trPr>
        <w:tc>
          <w:tcPr>
            <w:tcW w:w="474" w:type="dxa"/>
            <w:shd w:val="clear" w:color="auto" w:fill="auto"/>
            <w:vAlign w:val="center"/>
          </w:tcPr>
          <w:p w:rsidR="00305822" w:rsidRPr="00752682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752682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305822" w:rsidRPr="00CF0A6E" w:rsidRDefault="0030582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 черных металлов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  <w:r w:rsidRPr="00B525A2"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 wp14:anchorId="34F5DCA1" wp14:editId="571DE368">
                  <wp:extent cx="3052310" cy="1440000"/>
                  <wp:effectExtent l="0" t="0" r="0" b="8255"/>
                  <wp:docPr id="16" name="Рисунок 16" descr="C:\Users\ShmarinaAA\Pictures\z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marinaAA\Pictures\z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31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305822" w:rsidRPr="00FE66B6" w:rsidRDefault="0030582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305822" w:rsidRPr="00FE66B6" w:rsidRDefault="0030582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firstLine="0"/>
              <w:jc w:val="center"/>
              <w:rPr>
                <w:sz w:val="18"/>
                <w:szCs w:val="18"/>
              </w:rPr>
            </w:pPr>
            <w:r w:rsidRPr="00CF0A6E">
              <w:rPr>
                <w:sz w:val="18"/>
                <w:szCs w:val="18"/>
              </w:rPr>
              <w:t>особых требований нет</w:t>
            </w:r>
          </w:p>
        </w:tc>
      </w:tr>
    </w:tbl>
    <w:p w:rsidR="00B035E8" w:rsidRDefault="00B035E8"/>
    <w:sectPr w:rsidR="00B035E8" w:rsidSect="00E45691">
      <w:headerReference w:type="default" r:id="rId18"/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2BA" w:rsidRDefault="00A302BA" w:rsidP="00A86057">
      <w:r>
        <w:separator/>
      </w:r>
    </w:p>
  </w:endnote>
  <w:endnote w:type="continuationSeparator" w:id="0">
    <w:p w:rsidR="00A302BA" w:rsidRDefault="00A302BA" w:rsidP="00A8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2BA" w:rsidRDefault="00A302BA" w:rsidP="00A86057">
      <w:r>
        <w:separator/>
      </w:r>
    </w:p>
  </w:footnote>
  <w:footnote w:type="continuationSeparator" w:id="0">
    <w:p w:rsidR="00A302BA" w:rsidRDefault="00A302BA" w:rsidP="00A8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057" w:rsidRDefault="00A860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822"/>
    <w:rsid w:val="0007773B"/>
    <w:rsid w:val="00305822"/>
    <w:rsid w:val="004C1C35"/>
    <w:rsid w:val="007261FE"/>
    <w:rsid w:val="00752682"/>
    <w:rsid w:val="00756990"/>
    <w:rsid w:val="009559FA"/>
    <w:rsid w:val="00A302BA"/>
    <w:rsid w:val="00A5598F"/>
    <w:rsid w:val="00A86057"/>
    <w:rsid w:val="00B035E8"/>
    <w:rsid w:val="00B646E8"/>
    <w:rsid w:val="00D8541E"/>
    <w:rsid w:val="00DF6A41"/>
    <w:rsid w:val="00E4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C7128-D49C-4C94-A121-38CB5726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8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8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8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860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60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860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60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Гарькин Александр Иванович</dc:creator>
  <cp:lastModifiedBy>Зайцева Софья Анатольевна</cp:lastModifiedBy>
  <cp:revision>8</cp:revision>
  <dcterms:created xsi:type="dcterms:W3CDTF">2018-07-02T15:14:00Z</dcterms:created>
  <dcterms:modified xsi:type="dcterms:W3CDTF">2021-08-03T06:39:00Z</dcterms:modified>
</cp:coreProperties>
</file>