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564FD30C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bookmarkStart w:id="0" w:name="_GoBack"/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23336C" w:rsidRPr="0023336C">
        <w:rPr>
          <w:rFonts w:ascii="Times New Roman" w:hAnsi="Times New Roman"/>
          <w:b/>
          <w:i/>
          <w:iCs/>
          <w:sz w:val="24"/>
          <w:szCs w:val="24"/>
        </w:rPr>
        <w:t>Л</w:t>
      </w:r>
      <w:r w:rsidR="0023336C" w:rsidRPr="0023336C">
        <w:rPr>
          <w:rFonts w:ascii="Times New Roman" w:hAnsi="Times New Roman"/>
          <w:b/>
          <w:i/>
          <w:iCs/>
          <w:sz w:val="24"/>
          <w:szCs w:val="24"/>
        </w:rPr>
        <w:t xml:space="preserve">инейка поверочная ШМ-ТК-01-2000 для измерения положения опор </w:t>
      </w:r>
      <w:proofErr w:type="spellStart"/>
      <w:r w:rsidR="0023336C" w:rsidRPr="0023336C">
        <w:rPr>
          <w:rFonts w:ascii="Times New Roman" w:hAnsi="Times New Roman"/>
          <w:b/>
          <w:i/>
          <w:iCs/>
          <w:sz w:val="24"/>
          <w:szCs w:val="24"/>
        </w:rPr>
        <w:t>скользунов</w:t>
      </w:r>
      <w:proofErr w:type="spellEnd"/>
      <w:r w:rsidR="0023336C" w:rsidRPr="0023336C">
        <w:rPr>
          <w:rFonts w:ascii="Times New Roman" w:hAnsi="Times New Roman"/>
          <w:b/>
          <w:i/>
          <w:iCs/>
          <w:sz w:val="24"/>
          <w:szCs w:val="24"/>
        </w:rPr>
        <w:t xml:space="preserve"> по отношению к </w:t>
      </w:r>
      <w:proofErr w:type="spellStart"/>
      <w:r w:rsidR="0023336C" w:rsidRPr="0023336C">
        <w:rPr>
          <w:rFonts w:ascii="Times New Roman" w:hAnsi="Times New Roman"/>
          <w:b/>
          <w:i/>
          <w:iCs/>
          <w:sz w:val="24"/>
          <w:szCs w:val="24"/>
        </w:rPr>
        <w:t>подпятниковому</w:t>
      </w:r>
      <w:proofErr w:type="spellEnd"/>
      <w:r w:rsidR="0023336C" w:rsidRPr="0023336C">
        <w:rPr>
          <w:rFonts w:ascii="Times New Roman" w:hAnsi="Times New Roman"/>
          <w:b/>
          <w:i/>
          <w:iCs/>
          <w:sz w:val="24"/>
          <w:szCs w:val="24"/>
        </w:rPr>
        <w:t xml:space="preserve"> месту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  <w:bookmarkEnd w:id="0"/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01292FBB" w:rsidR="00F43CD9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418C465" w14:textId="066E7939" w:rsidR="00D55C63" w:rsidRDefault="00D55C63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3336C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9247B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3DE5"/>
    <w:rsid w:val="00BF5686"/>
    <w:rsid w:val="00C01C01"/>
    <w:rsid w:val="00C417F9"/>
    <w:rsid w:val="00C71F40"/>
    <w:rsid w:val="00CC3FFF"/>
    <w:rsid w:val="00CE1278"/>
    <w:rsid w:val="00D100FD"/>
    <w:rsid w:val="00D47491"/>
    <w:rsid w:val="00D55C63"/>
    <w:rsid w:val="00D66CC3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</cp:revision>
  <cp:lastPrinted>2018-01-11T10:57:00Z</cp:lastPrinted>
  <dcterms:created xsi:type="dcterms:W3CDTF">2026-05-05T13:36:00Z</dcterms:created>
  <dcterms:modified xsi:type="dcterms:W3CDTF">2026-05-07T06:42:00Z</dcterms:modified>
</cp:coreProperties>
</file>