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BFFD" w14:textId="4CFC0A7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853DBA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14:paraId="3D0F0C13" w14:textId="56B5086B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 w:rsidR="001537B8">
        <w:rPr>
          <w:rFonts w:ascii="Times New Roman" w:hAnsi="Times New Roman"/>
          <w:b/>
          <w:sz w:val="24"/>
          <w:szCs w:val="24"/>
        </w:rPr>
        <w:t xml:space="preserve">ООО «ВРЗ «Депо НТК» 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1D3681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1D3681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5BAB6FE9" w:rsidR="00F61B1F" w:rsidRPr="001D3681" w:rsidRDefault="00F61B1F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4D74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3D5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и 1 полугодие 2026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0C388EF6" w:rsidR="00F61B1F" w:rsidRPr="001D3681" w:rsidRDefault="00F61B1F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proofErr w:type="spellStart"/>
            <w:r w:rsidR="004B1CB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8367FC" w:rsidRPr="001D3681" w14:paraId="36639E99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5113" w14:textId="2A48A297" w:rsidR="008367FC" w:rsidRPr="001D3681" w:rsidRDefault="004B1CB7" w:rsidP="00410A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1CB7">
              <w:rPr>
                <w:rFonts w:ascii="Times New Roman" w:hAnsi="Times New Roman"/>
                <w:sz w:val="24"/>
                <w:szCs w:val="24"/>
              </w:rPr>
              <w:t>Клин фрикционный чугунный М 1698.00.003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11480918" w:rsidR="008367FC" w:rsidRPr="001D3681" w:rsidRDefault="001537B8" w:rsidP="001D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356B62" w14:paraId="58B64521" w14:textId="77777777" w:rsidTr="00410AD6">
        <w:tc>
          <w:tcPr>
            <w:tcW w:w="959" w:type="dxa"/>
          </w:tcPr>
          <w:p w14:paraId="66FF4B5D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</w:tcPr>
          <w:p w14:paraId="6AFB1B6E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</w:tcPr>
          <w:p w14:paraId="3E583356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356B62" w14:paraId="44721E02" w14:textId="77777777" w:rsidTr="00410AD6">
        <w:tc>
          <w:tcPr>
            <w:tcW w:w="959" w:type="dxa"/>
          </w:tcPr>
          <w:p w14:paraId="6386E97D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</w:tcPr>
          <w:p w14:paraId="49B84CD5" w14:textId="20679D25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4B1CB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79" w:type="dxa"/>
          </w:tcPr>
          <w:p w14:paraId="3E685AD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0D7EDECE" w14:textId="77777777" w:rsidTr="00410AD6">
        <w:tc>
          <w:tcPr>
            <w:tcW w:w="959" w:type="dxa"/>
          </w:tcPr>
          <w:p w14:paraId="68F61122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</w:tcPr>
          <w:p w14:paraId="42FC4075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</w:tcPr>
          <w:p w14:paraId="6241B30D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56B62" w14:paraId="483C289C" w14:textId="77777777" w:rsidTr="00410AD6">
        <w:tc>
          <w:tcPr>
            <w:tcW w:w="959" w:type="dxa"/>
          </w:tcPr>
          <w:p w14:paraId="57363996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</w:tcPr>
          <w:p w14:paraId="564C0489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</w:tcPr>
          <w:p w14:paraId="3D56DBD4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30CDF7AA" w14:textId="77777777" w:rsidTr="00410AD6">
        <w:tc>
          <w:tcPr>
            <w:tcW w:w="959" w:type="dxa"/>
          </w:tcPr>
          <w:p w14:paraId="46EEC548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</w:tcPr>
          <w:p w14:paraId="5113487A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</w:tcPr>
          <w:p w14:paraId="6BD04AAE" w14:textId="77777777" w:rsidR="00356B62" w:rsidRDefault="00356B62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356B62" w14:paraId="729CDD82" w14:textId="77777777" w:rsidTr="00410AD6">
        <w:tc>
          <w:tcPr>
            <w:tcW w:w="959" w:type="dxa"/>
          </w:tcPr>
          <w:p w14:paraId="68A2F15F" w14:textId="77777777" w:rsidR="00356B62" w:rsidRDefault="00356B62" w:rsidP="00410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</w:tcPr>
          <w:p w14:paraId="4E12C7B1" w14:textId="2BE10298" w:rsidR="00356B62" w:rsidRDefault="004B1CB7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79" w:type="dxa"/>
          </w:tcPr>
          <w:p w14:paraId="4183A6A5" w14:textId="2A08F79B" w:rsidR="00356B62" w:rsidRDefault="004B1CB7" w:rsidP="00F61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6B62">
              <w:rPr>
                <w:rFonts w:ascii="Times New Roman" w:hAnsi="Times New Roman"/>
                <w:sz w:val="24"/>
                <w:szCs w:val="24"/>
              </w:rPr>
              <w:t>еобходимо прописать</w:t>
            </w:r>
          </w:p>
        </w:tc>
      </w:tr>
      <w:tr w:rsidR="00356B62" w14:paraId="22B690D7" w14:textId="77777777" w:rsidTr="00356B62">
        <w:tc>
          <w:tcPr>
            <w:tcW w:w="959" w:type="dxa"/>
          </w:tcPr>
          <w:p w14:paraId="06EAAEB4" w14:textId="77777777" w:rsidR="00356B62" w:rsidRDefault="00356B62" w:rsidP="005F5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</w:tcPr>
          <w:p w14:paraId="743CE736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79" w:type="dxa"/>
          </w:tcPr>
          <w:p w14:paraId="5F7EE8D1" w14:textId="77777777" w:rsidR="00356B62" w:rsidRDefault="00356B62" w:rsidP="005F53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50DF45B2" w14:textId="77777777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17FC2F23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A8FED2" w14:textId="2E44A5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A8CA4A5" w14:textId="2094FC53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EA0C057" w14:textId="777777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47FF8852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11D8CE7" w14:textId="55B34EF6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AE9136D" w14:textId="3A9B1131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9EF6169" w14:textId="1F78E678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C2E3D97" w14:textId="77777777" w:rsidR="004B1CB7" w:rsidRDefault="004B1CB7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A633EA7" w14:textId="35F5A9AF" w:rsidR="00F61B1F" w:rsidRDefault="00F61B1F"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</w:t>
      </w:r>
      <w:r w:rsidR="001537B8">
        <w:rPr>
          <w:rFonts w:ascii="Times New Roman" w:hAnsi="Times New Roman"/>
          <w:sz w:val="24"/>
          <w:szCs w:val="24"/>
        </w:rPr>
        <w:t xml:space="preserve">ООО «ВРЗ «Депо НТК», Ставропольский </w:t>
      </w:r>
      <w:proofErr w:type="gramStart"/>
      <w:r w:rsidR="001537B8">
        <w:rPr>
          <w:rFonts w:ascii="Times New Roman" w:hAnsi="Times New Roman"/>
          <w:sz w:val="24"/>
          <w:szCs w:val="24"/>
        </w:rPr>
        <w:t xml:space="preserve">край,   </w:t>
      </w:r>
      <w:proofErr w:type="gramEnd"/>
      <w:r w:rsidR="001537B8">
        <w:rPr>
          <w:rFonts w:ascii="Times New Roman" w:hAnsi="Times New Roman"/>
          <w:sz w:val="24"/>
          <w:szCs w:val="24"/>
        </w:rPr>
        <w:t xml:space="preserve">                      </w:t>
      </w:r>
      <w:r w:rsidRPr="007A1552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 w:rsidR="001537B8">
        <w:rPr>
          <w:rFonts w:ascii="Times New Roman" w:hAnsi="Times New Roman"/>
          <w:sz w:val="24"/>
          <w:szCs w:val="24"/>
        </w:rPr>
        <w:t xml:space="preserve">Ставропольский край, </w:t>
      </w:r>
      <w:r w:rsidR="001537B8" w:rsidRPr="001537B8">
        <w:rPr>
          <w:rFonts w:ascii="Times New Roman" w:hAnsi="Times New Roman"/>
          <w:sz w:val="24"/>
          <w:szCs w:val="24"/>
        </w:rPr>
        <w:t>г. Невинномысск, ул. Низяева,1.</w:t>
      </w:r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458FA"/>
    <w:rsid w:val="00090FA1"/>
    <w:rsid w:val="000C3E68"/>
    <w:rsid w:val="000E16E1"/>
    <w:rsid w:val="000F7B02"/>
    <w:rsid w:val="001162CD"/>
    <w:rsid w:val="00151D46"/>
    <w:rsid w:val="001537B8"/>
    <w:rsid w:val="00180997"/>
    <w:rsid w:val="00187600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3D5E07"/>
    <w:rsid w:val="0040479C"/>
    <w:rsid w:val="00410AD6"/>
    <w:rsid w:val="00470AB5"/>
    <w:rsid w:val="00472FEC"/>
    <w:rsid w:val="00486A17"/>
    <w:rsid w:val="004B1CB7"/>
    <w:rsid w:val="004C6185"/>
    <w:rsid w:val="004D7447"/>
    <w:rsid w:val="00512CF0"/>
    <w:rsid w:val="00556EED"/>
    <w:rsid w:val="005730C5"/>
    <w:rsid w:val="0057390B"/>
    <w:rsid w:val="00587D0F"/>
    <w:rsid w:val="00627AF8"/>
    <w:rsid w:val="00670D8E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8367FC"/>
    <w:rsid w:val="00853DBA"/>
    <w:rsid w:val="00857EEE"/>
    <w:rsid w:val="008E0E2B"/>
    <w:rsid w:val="0090372F"/>
    <w:rsid w:val="00903E08"/>
    <w:rsid w:val="00967F59"/>
    <w:rsid w:val="00971653"/>
    <w:rsid w:val="009A148C"/>
    <w:rsid w:val="009A6F47"/>
    <w:rsid w:val="009F0193"/>
    <w:rsid w:val="00A057D1"/>
    <w:rsid w:val="00A10AEE"/>
    <w:rsid w:val="00B300DC"/>
    <w:rsid w:val="00B553D7"/>
    <w:rsid w:val="00B84DA3"/>
    <w:rsid w:val="00BE2F79"/>
    <w:rsid w:val="00BE4E7A"/>
    <w:rsid w:val="00BE5A69"/>
    <w:rsid w:val="00C127FD"/>
    <w:rsid w:val="00CD3948"/>
    <w:rsid w:val="00D43A2A"/>
    <w:rsid w:val="00D454F9"/>
    <w:rsid w:val="00DE3147"/>
    <w:rsid w:val="00E16E5F"/>
    <w:rsid w:val="00E243DE"/>
    <w:rsid w:val="00E27A65"/>
    <w:rsid w:val="00E77CAA"/>
    <w:rsid w:val="00E90113"/>
    <w:rsid w:val="00F35B94"/>
    <w:rsid w:val="00F50084"/>
    <w:rsid w:val="00F61B1F"/>
    <w:rsid w:val="00F72171"/>
    <w:rsid w:val="00F730A6"/>
    <w:rsid w:val="00FC4C01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7D804617-5B90-4B17-8FC4-E055515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30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86AB4-EF48-4CB1-9803-A566E31B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2025-06-18T06:23:00Z</dcterms:created>
  <dcterms:modified xsi:type="dcterms:W3CDTF">2025-06-18T06:23:00Z</dcterms:modified>
</cp:coreProperties>
</file>