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5575299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A37DFC" w:rsidRPr="00A37DFC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91EFB">
        <w:rPr>
          <w:rFonts w:ascii="Times New Roman" w:hAnsi="Times New Roman" w:cs="Times New Roman"/>
          <w:sz w:val="24"/>
          <w:szCs w:val="24"/>
        </w:rPr>
        <w:t xml:space="preserve">комплекса </w:t>
      </w:r>
      <w:proofErr w:type="spellStart"/>
      <w:r w:rsidR="00991EFB">
        <w:rPr>
          <w:rFonts w:ascii="Times New Roman" w:hAnsi="Times New Roman" w:cs="Times New Roman"/>
          <w:sz w:val="24"/>
          <w:szCs w:val="24"/>
        </w:rPr>
        <w:t>вибродиагностирования</w:t>
      </w:r>
      <w:proofErr w:type="spellEnd"/>
      <w:r w:rsidR="00991EFB">
        <w:rPr>
          <w:rFonts w:ascii="Times New Roman" w:hAnsi="Times New Roman" w:cs="Times New Roman"/>
          <w:sz w:val="24"/>
          <w:szCs w:val="24"/>
        </w:rPr>
        <w:t xml:space="preserve"> подшипников буксовых узлов колесных пар вагонов</w:t>
      </w:r>
      <w:r w:rsidR="00A37DFC" w:rsidRPr="00A37DFC">
        <w:rPr>
          <w:rFonts w:ascii="Times New Roman" w:hAnsi="Times New Roman" w:cs="Times New Roman"/>
          <w:sz w:val="24"/>
          <w:szCs w:val="24"/>
        </w:rPr>
        <w:t xml:space="preserve"> согласно техническому заданию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1D698B81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991EFB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57A8E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35D88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1EFB"/>
    <w:rsid w:val="00995000"/>
    <w:rsid w:val="00A107AD"/>
    <w:rsid w:val="00A32BB5"/>
    <w:rsid w:val="00A37DFC"/>
    <w:rsid w:val="00A639C4"/>
    <w:rsid w:val="00A97B86"/>
    <w:rsid w:val="00B17B7B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9835-4B94-479B-A21D-53660093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2025-11-24T08:08:00Z</dcterms:created>
  <dcterms:modified xsi:type="dcterms:W3CDTF">2025-11-24T08:08:00Z</dcterms:modified>
</cp:coreProperties>
</file>