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132"/>
        <w:gridCol w:w="1985"/>
        <w:gridCol w:w="2523"/>
      </w:tblGrid>
      <w:tr w:rsidR="00332B85" w:rsidRPr="00DA5299" w14:paraId="4673DEBB" w14:textId="77777777" w:rsidTr="0004450E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04450E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32BB" w14:textId="3C59C0FE" w:rsidR="006B35B6" w:rsidRDefault="002B7683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1805C9">
              <w:rPr>
                <w:rFonts w:ascii="Times New Roman" w:hAnsi="Times New Roman"/>
              </w:rPr>
              <w:t xml:space="preserve">Капитальный ремонт </w:t>
            </w:r>
            <w:r w:rsidR="001805C9" w:rsidRPr="001805C9">
              <w:rPr>
                <w:rFonts w:ascii="Times New Roman" w:hAnsi="Times New Roman"/>
              </w:rPr>
              <w:t>колесотокарного станка КЗТС-</w:t>
            </w:r>
            <w:proofErr w:type="gramStart"/>
            <w:r w:rsidR="001805C9" w:rsidRPr="001805C9">
              <w:rPr>
                <w:rFonts w:ascii="Times New Roman" w:hAnsi="Times New Roman"/>
              </w:rPr>
              <w:t>1836</w:t>
            </w:r>
            <w:r w:rsidRPr="001805C9">
              <w:rPr>
                <w:rFonts w:ascii="Times New Roman" w:hAnsi="Times New Roman"/>
              </w:rPr>
              <w:t xml:space="preserve"> </w:t>
            </w:r>
            <w:r w:rsidR="00CC0391" w:rsidRPr="001805C9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 w:rsidRPr="001805C9">
              <w:rPr>
                <w:rFonts w:ascii="Times New Roman" w:hAnsi="Times New Roman"/>
              </w:rPr>
              <w:t xml:space="preserve"> ТЗ</w:t>
            </w:r>
            <w:r w:rsidR="0004450E">
              <w:rPr>
                <w:rFonts w:ascii="Times New Roman" w:hAnsi="Times New Roman"/>
              </w:rPr>
              <w:t>:</w:t>
            </w:r>
          </w:p>
          <w:p w14:paraId="5A4DAFF5" w14:textId="77777777" w:rsidR="0004450E" w:rsidRDefault="0004450E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95D1F1" w14:textId="31FD4A8A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Демонтаж защитных крышек и кожухов</w:t>
            </w:r>
          </w:p>
          <w:p w14:paraId="5D214C99" w14:textId="77777777" w:rsidR="0004450E" w:rsidRP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F18C15" w14:textId="3242713D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Демонтаж бабки шпиндельной левой, поузловая разборка, ремонт планшайбы.</w:t>
            </w:r>
            <w:r>
              <w:rPr>
                <w:rFonts w:ascii="Times New Roman" w:hAnsi="Times New Roman"/>
              </w:rPr>
              <w:t xml:space="preserve">     </w:t>
            </w:r>
            <w:r w:rsidRPr="000445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Ремонт пиноли. Ремонт привода кулачков с восстановлением манометра контура сдавливания кулачков. Замена центра. Замена изношенных шестерен, гайки перемещения. Монтаж, регулировка.</w:t>
            </w:r>
          </w:p>
          <w:p w14:paraId="61A40701" w14:textId="02C57934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 w:rsidRPr="0004450E">
              <w:rPr>
                <w:rFonts w:ascii="Times New Roman" w:hAnsi="Times New Roman"/>
              </w:rPr>
              <w:t>Восстановление в корпусе бабки посадочного места упорного подшипника шпинделя. Ремонт кожуха на винте перемещения бабки с восстановлением креплений. Восстановление системы смазки бабки.</w:t>
            </w:r>
          </w:p>
          <w:p w14:paraId="6CC77503" w14:textId="77777777" w:rsidR="0004450E" w:rsidRP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41ED8" w14:textId="77777777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 xml:space="preserve">Демонтаж бабки шпиндельной правой, поузловая разборка, ремонт планшайбы. </w:t>
            </w:r>
          </w:p>
          <w:p w14:paraId="6CADA653" w14:textId="3E2B4D79" w:rsidR="0004450E" w:rsidRDefault="0004450E" w:rsidP="0004450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450E">
              <w:rPr>
                <w:rFonts w:ascii="Times New Roman" w:hAnsi="Times New Roman"/>
              </w:rPr>
              <w:t xml:space="preserve">Ремонт пиноли. Ремонт привода кулачков. </w:t>
            </w: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Замена центра. Замена изношенных шестерен, гайки перемещения. Монтаж, регулировка. Ремонт кожуха на винте перемещения бабки с восстановлением креплений. Ремонт и восстановление системы смазки бабки.</w:t>
            </w:r>
          </w:p>
          <w:p w14:paraId="1E48019D" w14:textId="77777777" w:rsidR="00DD0339" w:rsidRPr="00DD0339" w:rsidRDefault="00DD0339" w:rsidP="0004450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CD2ACBF" w14:textId="3B985D39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Демонтаж главного редуктора, поузловая разборка, замена изношенных подшипников, шестерен, валов. Ремонт соединительной муфты между главным редуктором и эл. приводом. Ремонт и восстановление работоспособности системы смазки главного редуктора. Монтаж.</w:t>
            </w:r>
          </w:p>
          <w:p w14:paraId="5F3D26BA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9F920" w14:textId="6C37FCE1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 xml:space="preserve">Демонтаж суппорта левого, поузловая разборка, замена приводных механизмов и узлов, замена направляющих, замена блоков концевых выключателей, замена электротехнических изделий, протяжка разводки в трубах и </w:t>
            </w:r>
            <w:proofErr w:type="spellStart"/>
            <w:r w:rsidRPr="0004450E">
              <w:rPr>
                <w:rFonts w:ascii="Times New Roman" w:hAnsi="Times New Roman"/>
              </w:rPr>
              <w:t>металлорукавах</w:t>
            </w:r>
            <w:proofErr w:type="spellEnd"/>
            <w:r w:rsidRPr="0004450E">
              <w:rPr>
                <w:rFonts w:ascii="Times New Roman" w:hAnsi="Times New Roman"/>
              </w:rPr>
              <w:t>. Ремонт и восстановление работоспособности системы смазки суппорта. Ремонт кожуха суппорта с восстановлением креплений. Монтаж.</w:t>
            </w:r>
          </w:p>
          <w:p w14:paraId="3AED436B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16FD04" w14:textId="2ED639B3" w:rsid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  <w:r w:rsidRPr="00624E04">
              <w:rPr>
                <w:rFonts w:ascii="Times New Roman" w:hAnsi="Times New Roman"/>
              </w:rPr>
              <w:t>-</w:t>
            </w:r>
            <w:r w:rsidR="0004450E" w:rsidRPr="0004450E">
              <w:rPr>
                <w:rFonts w:ascii="Times New Roman" w:hAnsi="Times New Roman"/>
              </w:rPr>
              <w:t xml:space="preserve">Демонтаж суппорта правого, поузловая разборка, замена приводных механизмов и узлов, замена направляющих, замена блоков концевых выключателей, замена электротехнических изделий, протяжка разводки в трубах и </w:t>
            </w:r>
            <w:proofErr w:type="spellStart"/>
            <w:r w:rsidR="0004450E" w:rsidRPr="0004450E">
              <w:rPr>
                <w:rFonts w:ascii="Times New Roman" w:hAnsi="Times New Roman"/>
              </w:rPr>
              <w:t>металлорукавах</w:t>
            </w:r>
            <w:proofErr w:type="spellEnd"/>
            <w:r w:rsidR="0004450E" w:rsidRPr="0004450E">
              <w:rPr>
                <w:rFonts w:ascii="Times New Roman" w:hAnsi="Times New Roman"/>
              </w:rPr>
              <w:t>.</w:t>
            </w:r>
            <w:r w:rsidRPr="00624E04">
              <w:rPr>
                <w:rFonts w:ascii="Times New Roman" w:hAnsi="Times New Roman"/>
              </w:rPr>
              <w:t xml:space="preserve"> </w:t>
            </w:r>
            <w:r w:rsidR="0004450E" w:rsidRPr="0004450E">
              <w:rPr>
                <w:rFonts w:ascii="Times New Roman" w:hAnsi="Times New Roman"/>
              </w:rPr>
              <w:t>Ремонт и восстановление работоспособности системы смазки суппорта. Ремонт кожуха суппорта с восстановлением креплений. Монтаж.</w:t>
            </w:r>
          </w:p>
          <w:p w14:paraId="6B7064B6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56BBA" w14:textId="51D48E68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 xml:space="preserve">Демонтаж гидростанции, поузловая разборка, полная замена </w:t>
            </w:r>
            <w:proofErr w:type="spellStart"/>
            <w:r w:rsidRPr="0004450E">
              <w:rPr>
                <w:rFonts w:ascii="Times New Roman" w:hAnsi="Times New Roman"/>
              </w:rPr>
              <w:t>гидрораспределительной</w:t>
            </w:r>
            <w:proofErr w:type="spellEnd"/>
            <w:r w:rsidRPr="0004450E">
              <w:rPr>
                <w:rFonts w:ascii="Times New Roman" w:hAnsi="Times New Roman"/>
              </w:rPr>
              <w:t xml:space="preserve"> аппаратуры, замена РТИ, замена насоса, замена электродвигателя насоса, трубок и патрубков, форсунок, фильтров. Монтаж.</w:t>
            </w:r>
          </w:p>
          <w:p w14:paraId="62680206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32A047" w14:textId="4B227CA4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Восстановление методом фрезеровки, шлифовки, шабрения направляющих поверхностей станины, направляющих кареток и рабочих поверхностей суппортов с обеспечением геометрической точности станка</w:t>
            </w:r>
          </w:p>
          <w:p w14:paraId="05147EF7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B983D" w14:textId="7E5785F8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Восстановление поверхностей накладок на направляющих и клиньях</w:t>
            </w:r>
          </w:p>
          <w:p w14:paraId="7EBB7CCB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4C2AD5" w14:textId="79AF61C4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Замена подъёмного устройства колёсных пар.</w:t>
            </w:r>
          </w:p>
          <w:p w14:paraId="58469D4E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1422F1" w14:textId="280D91FA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 xml:space="preserve">Демонтаж пультов управления, полная замена электроаппаратуры, блоков контроля и управления станком, замена </w:t>
            </w:r>
            <w:proofErr w:type="spellStart"/>
            <w:r w:rsidRPr="0004450E">
              <w:rPr>
                <w:rFonts w:ascii="Times New Roman" w:hAnsi="Times New Roman"/>
              </w:rPr>
              <w:t>металлорукавов</w:t>
            </w:r>
            <w:proofErr w:type="spellEnd"/>
            <w:r w:rsidRPr="0004450E">
              <w:rPr>
                <w:rFonts w:ascii="Times New Roman" w:hAnsi="Times New Roman"/>
              </w:rPr>
              <w:t xml:space="preserve">. Затягивание </w:t>
            </w:r>
            <w:proofErr w:type="spellStart"/>
            <w:r w:rsidRPr="0004450E">
              <w:rPr>
                <w:rFonts w:ascii="Times New Roman" w:hAnsi="Times New Roman"/>
              </w:rPr>
              <w:t>жгутовки</w:t>
            </w:r>
            <w:proofErr w:type="spellEnd"/>
            <w:r w:rsidRPr="0004450E">
              <w:rPr>
                <w:rFonts w:ascii="Times New Roman" w:hAnsi="Times New Roman"/>
              </w:rPr>
              <w:t xml:space="preserve"> в </w:t>
            </w:r>
            <w:proofErr w:type="spellStart"/>
            <w:r w:rsidRPr="0004450E">
              <w:rPr>
                <w:rFonts w:ascii="Times New Roman" w:hAnsi="Times New Roman"/>
              </w:rPr>
              <w:t>металлорукава</w:t>
            </w:r>
            <w:proofErr w:type="spellEnd"/>
            <w:r w:rsidRPr="0004450E">
              <w:rPr>
                <w:rFonts w:ascii="Times New Roman" w:hAnsi="Times New Roman"/>
              </w:rPr>
              <w:t>. Установка монитора или ЧМИ с диагональю не менее 17 дюймов. Оборудование должно быть промышленного исполнения. Система управления станком должна иметь защиту от электромагнитных помех. Система управления станком должна иметь программируемый логический контроллер с модульной архитектурой и встроенными диагностическими функциями. Монтаж.</w:t>
            </w:r>
          </w:p>
          <w:p w14:paraId="2BA5F917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8D512A" w14:textId="1951B5F5" w:rsidR="0004450E" w:rsidRDefault="0004450E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 xml:space="preserve">Демонтаж шкафа управления станком, замена пусковой аппаратуры, замена силовых блоков управления серводвигателями, замена систем силовых блоков управления сервоприводами. Полная замена кабельной, монтажной продукции. </w:t>
            </w:r>
            <w:r>
              <w:rPr>
                <w:rFonts w:ascii="Times New Roman" w:hAnsi="Times New Roman"/>
              </w:rPr>
              <w:t>-</w:t>
            </w:r>
            <w:r w:rsidRPr="0004450E">
              <w:rPr>
                <w:rFonts w:ascii="Times New Roman" w:hAnsi="Times New Roman"/>
              </w:rPr>
              <w:t>Замена серводвигателей и сервоприводов. Частотные преобразователи и сервоприводы должны иметь перегрузочную способность не менее 150% не менее 60 секунд, иметь встроенную защиту электродвигателя, и встроенную систему диагностики. Монтаж.</w:t>
            </w:r>
          </w:p>
          <w:p w14:paraId="6EBE403B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F9B63" w14:textId="5934133C" w:rsid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  <w:r w:rsidRPr="00624E04">
              <w:rPr>
                <w:rFonts w:ascii="Times New Roman" w:hAnsi="Times New Roman"/>
              </w:rPr>
              <w:t>-</w:t>
            </w:r>
            <w:r w:rsidR="0004450E" w:rsidRPr="0004450E">
              <w:rPr>
                <w:rFonts w:ascii="Times New Roman" w:hAnsi="Times New Roman"/>
              </w:rPr>
              <w:t>Покраска станка в соответствии с ГОСТ 22133-86</w:t>
            </w:r>
          </w:p>
          <w:p w14:paraId="3DD2D50A" w14:textId="77777777" w:rsidR="00624E04" w:rsidRPr="0004450E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6BDFF" w14:textId="5C43BE38" w:rsidR="0004450E" w:rsidRPr="006B35B6" w:rsidRDefault="00624E04" w:rsidP="00044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bookmarkStart w:id="1" w:name="_GoBack"/>
            <w:bookmarkEnd w:id="1"/>
            <w:r w:rsidR="0004450E" w:rsidRPr="0004450E">
              <w:rPr>
                <w:rFonts w:ascii="Times New Roman" w:hAnsi="Times New Roman"/>
              </w:rPr>
              <w:t>Пусконаладочные работы механической, гидравлической, электрической, электронной и программной частей станка. Проверка технологической и геометрической точности станка. Настройка синхронных цифровых систем передачи. Установка операционной системы, программного обеспечения. Пробная обточка не менее 10 колесных пар. Оформление ремонтной документации.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1805C9">
        <w:rPr>
          <w:rFonts w:ascii="Times New Roman" w:hAnsi="Times New Roman"/>
        </w:rPr>
        <w:t>* Ремонт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4450E"/>
    <w:rsid w:val="00087009"/>
    <w:rsid w:val="000B110D"/>
    <w:rsid w:val="000F7B02"/>
    <w:rsid w:val="00107E0F"/>
    <w:rsid w:val="001162CD"/>
    <w:rsid w:val="00151D46"/>
    <w:rsid w:val="001575A0"/>
    <w:rsid w:val="001805C9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4E04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DD033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C14D-3AA1-4718-9C99-E2CEBEC5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21</cp:revision>
  <cp:lastPrinted>2022-10-27T05:47:00Z</cp:lastPrinted>
  <dcterms:created xsi:type="dcterms:W3CDTF">2021-06-23T10:57:00Z</dcterms:created>
  <dcterms:modified xsi:type="dcterms:W3CDTF">2026-03-25T09:34:00Z</dcterms:modified>
</cp:coreProperties>
</file>